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33" w:rsidRDefault="00A77733" w:rsidP="00A77733">
      <w:pPr>
        <w:framePr w:w="12072" w:h="16254" w:hRule="exact" w:wrap="around" w:vAnchor="text" w:hAnchor="margin" w:x="2" w:y="536"/>
        <w:jc w:val="center"/>
        <w:rPr>
          <w:sz w:val="0"/>
          <w:szCs w:val="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-1731</wp:posOffset>
            </wp:positionH>
            <wp:positionV relativeFrom="paragraph">
              <wp:posOffset>124691</wp:posOffset>
            </wp:positionV>
            <wp:extent cx="7663872" cy="10681855"/>
            <wp:effectExtent l="19050" t="0" r="0" b="0"/>
            <wp:wrapNone/>
            <wp:docPr id="1" name="Рисунок 1" descr="C:\Users\Admin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3872" cy="1068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1C64" w:rsidRDefault="00461C64" w:rsidP="00461C64">
      <w:pPr>
        <w:rPr>
          <w:sz w:val="36"/>
          <w:szCs w:val="36"/>
        </w:rPr>
      </w:pPr>
      <w:r>
        <w:rPr>
          <w:sz w:val="36"/>
          <w:szCs w:val="36"/>
        </w:rPr>
        <w:lastRenderedPageBreak/>
        <w:t>1.ОБЩИЕ ПОЛОЖЕНИЯ</w:t>
      </w:r>
    </w:p>
    <w:p w:rsidR="00A83C70" w:rsidRDefault="00461C64" w:rsidP="00461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F1495">
        <w:rPr>
          <w:rFonts w:ascii="Times New Roman" w:hAnsi="Times New Roman" w:cs="Times New Roman"/>
          <w:sz w:val="28"/>
          <w:szCs w:val="28"/>
        </w:rPr>
        <w:t>1.1.Муниципальное бюджетное учреждение культуры «Суражская городская детская библиотека» создано в соответствии с Гражданским кодексом РФ, Федеральным Законом  Российской Федерации  «О библиотечном деле», Законом Брянской области «О библиотечном деле в Брянской области», на основании</w:t>
      </w:r>
      <w:r w:rsidR="00A83C70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Pr="008F1495">
        <w:rPr>
          <w:rFonts w:ascii="Times New Roman" w:hAnsi="Times New Roman" w:cs="Times New Roman"/>
          <w:sz w:val="28"/>
          <w:szCs w:val="28"/>
        </w:rPr>
        <w:t xml:space="preserve">  </w:t>
      </w:r>
      <w:r w:rsidR="00A83C70">
        <w:rPr>
          <w:rFonts w:ascii="Times New Roman" w:hAnsi="Times New Roman" w:cs="Times New Roman"/>
          <w:sz w:val="28"/>
          <w:szCs w:val="28"/>
        </w:rPr>
        <w:t>Администрации города Суража от 8 декабря</w:t>
      </w:r>
      <w:r w:rsidR="001B188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83C70">
        <w:rPr>
          <w:rFonts w:ascii="Times New Roman" w:hAnsi="Times New Roman" w:cs="Times New Roman"/>
          <w:sz w:val="28"/>
          <w:szCs w:val="28"/>
        </w:rPr>
        <w:t xml:space="preserve"> 2011 года № 302 «Об утверждении Устава муниципального бюджетного учреждения </w:t>
      </w:r>
      <w:r w:rsidR="00444F51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A83C70">
        <w:rPr>
          <w:rFonts w:ascii="Times New Roman" w:hAnsi="Times New Roman" w:cs="Times New Roman"/>
          <w:sz w:val="28"/>
          <w:szCs w:val="28"/>
        </w:rPr>
        <w:t>«Суражская городская детская библиотека».</w:t>
      </w:r>
      <w:r w:rsidRPr="008F149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461C64" w:rsidRPr="008F1495" w:rsidRDefault="00461C64" w:rsidP="00461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1.2. Учредителем Учреждения является администрация</w:t>
      </w:r>
      <w:r w:rsidR="00C55E94">
        <w:rPr>
          <w:rFonts w:ascii="Times New Roman" w:hAnsi="Times New Roman" w:cs="Times New Roman"/>
          <w:sz w:val="28"/>
          <w:szCs w:val="28"/>
        </w:rPr>
        <w:t xml:space="preserve"> </w:t>
      </w:r>
      <w:r w:rsidR="001B188E">
        <w:rPr>
          <w:rFonts w:ascii="Times New Roman" w:hAnsi="Times New Roman" w:cs="Times New Roman"/>
          <w:sz w:val="28"/>
          <w:szCs w:val="28"/>
        </w:rPr>
        <w:t xml:space="preserve">города Суража, </w:t>
      </w:r>
      <w:r w:rsidRPr="008F1495">
        <w:rPr>
          <w:rFonts w:ascii="Times New Roman" w:hAnsi="Times New Roman" w:cs="Times New Roman"/>
          <w:sz w:val="28"/>
          <w:szCs w:val="28"/>
        </w:rPr>
        <w:t>именуемая в дальнейшем  Учредителем.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1.3. Полное наименование учреждения на русском языке – Муниципальное бюджетное  учреждение культуры «Суражская городская детская библиотека».  Сокращенное наименование – МБУК СГДБ.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1.4. Юридический адрес: 243500 Брянская область, г</w:t>
      </w:r>
      <w:proofErr w:type="gramStart"/>
      <w:r w:rsidRPr="008F149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F1495">
        <w:rPr>
          <w:rFonts w:ascii="Times New Roman" w:hAnsi="Times New Roman" w:cs="Times New Roman"/>
          <w:sz w:val="28"/>
          <w:szCs w:val="28"/>
        </w:rPr>
        <w:t>ураж, ул. Ленина, д.61.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1.5. Учреждение является собственностью   Муниципального образования «Город Сураж»  и находится в ведении администрации</w:t>
      </w:r>
      <w:r w:rsidR="001B188E">
        <w:rPr>
          <w:rFonts w:ascii="Times New Roman" w:hAnsi="Times New Roman" w:cs="Times New Roman"/>
          <w:sz w:val="28"/>
          <w:szCs w:val="28"/>
        </w:rPr>
        <w:t xml:space="preserve"> города Суража</w:t>
      </w:r>
      <w:r w:rsidRPr="008F1495">
        <w:rPr>
          <w:rFonts w:ascii="Times New Roman" w:hAnsi="Times New Roman" w:cs="Times New Roman"/>
          <w:sz w:val="28"/>
          <w:szCs w:val="28"/>
        </w:rPr>
        <w:t>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1.6. Учреждение является бюджетным учреждением культуры, финансируемым из</w:t>
      </w:r>
      <w:r w:rsidRPr="001B188E">
        <w:rPr>
          <w:rFonts w:ascii="Times New Roman" w:hAnsi="Times New Roman" w:cs="Times New Roman"/>
          <w:sz w:val="28"/>
          <w:szCs w:val="28"/>
        </w:rPr>
        <w:t xml:space="preserve"> бюджета  Муниципального образования «Город Сураж».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1.7. Учреждение является некоммерческой организацией культуры, не ставящей в качестве цели своей деятельности извлечение прибыли.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 xml:space="preserve">1.8. Учреждение является юридическим лицом с момента государственной регистрации, имеет обособленное имущество на праве  оперативного управления, самостоятельный баланс, расчетный счет и иные счета в отделении казначейства, печать со своим наименованием. 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1.9. Учреждение выступает истцом и ответчиком в суде, в соответствии с законодательством РФ, может от своего имени приобретать имущественные и неимущественные права 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1.10. Учреждение не отвечает по обязательствам Учредителя.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 xml:space="preserve">1.11. В своей деятельности Учреждение руководствуется законами </w:t>
      </w:r>
      <w:r w:rsidR="00C55E9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F1495">
        <w:rPr>
          <w:rFonts w:ascii="Times New Roman" w:hAnsi="Times New Roman" w:cs="Times New Roman"/>
          <w:sz w:val="28"/>
          <w:szCs w:val="28"/>
        </w:rPr>
        <w:t xml:space="preserve">«О библиотечном деле» и «Об обязательном экземпляре», указами, постановлениями и распоряжениями органов законодательной и  исполнительной власти Российской Федерации </w:t>
      </w:r>
      <w:r w:rsidR="00316BF5">
        <w:rPr>
          <w:rFonts w:ascii="Times New Roman" w:hAnsi="Times New Roman" w:cs="Times New Roman"/>
          <w:sz w:val="28"/>
          <w:szCs w:val="28"/>
        </w:rPr>
        <w:t>и</w:t>
      </w:r>
      <w:r w:rsidR="009B2A81">
        <w:rPr>
          <w:rFonts w:ascii="Times New Roman" w:hAnsi="Times New Roman" w:cs="Times New Roman"/>
          <w:sz w:val="28"/>
          <w:szCs w:val="28"/>
        </w:rPr>
        <w:t xml:space="preserve"> Брянской области, </w:t>
      </w:r>
      <w:r w:rsidRPr="008F1495">
        <w:rPr>
          <w:rFonts w:ascii="Times New Roman" w:hAnsi="Times New Roman" w:cs="Times New Roman"/>
          <w:sz w:val="28"/>
          <w:szCs w:val="28"/>
        </w:rPr>
        <w:t>а также настоящим Уставом.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1C64" w:rsidRPr="008F1495" w:rsidRDefault="00461C64" w:rsidP="00461C6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36"/>
          <w:szCs w:val="36"/>
        </w:rPr>
        <w:lastRenderedPageBreak/>
        <w:t>2.ЦЕЛИ И ВИДЫ ДЕЯТЕЛЬНОСТИ УЧРЕЖДЕНИЯ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2.1. Целями создания учреждения являются: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   библиотечное</w:t>
      </w:r>
      <w:proofErr w:type="gramStart"/>
      <w:r w:rsidRPr="008F1495">
        <w:rPr>
          <w:rFonts w:ascii="Times New Roman" w:hAnsi="Times New Roman" w:cs="Times New Roman"/>
          <w:sz w:val="28"/>
          <w:szCs w:val="28"/>
        </w:rPr>
        <w:t xml:space="preserve"> </w:t>
      </w:r>
      <w:r w:rsidR="00C55E9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55E94">
        <w:rPr>
          <w:rFonts w:ascii="Times New Roman" w:hAnsi="Times New Roman" w:cs="Times New Roman"/>
          <w:sz w:val="28"/>
          <w:szCs w:val="28"/>
        </w:rPr>
        <w:t xml:space="preserve"> библиографическое и справочно-</w:t>
      </w:r>
      <w:r w:rsidRPr="008F1495">
        <w:rPr>
          <w:rFonts w:ascii="Times New Roman" w:hAnsi="Times New Roman" w:cs="Times New Roman"/>
          <w:sz w:val="28"/>
          <w:szCs w:val="28"/>
        </w:rPr>
        <w:t>информационное обслуживание детей и юношества, руководителей детского чтения, специалистов по проблемам образования, воспитания, профессиональной ориентации и духовного общения детей и молодежи;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 обеспечение прав детей на свободный доступ к информации и библиотечным фондам,  участие в реализации государственных программ развития и сохранения культуры Российской Федерации, региональных программ.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 приобщение населения к чтению и книге, формирование информационной культуры;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2.2. Деятельность Учреждения основана на принципе открытого и бесплатного доступа  к информационным ресурсам различного уровня.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 xml:space="preserve">2.3.Учреждение осуществляет следующие виды деятельности: </w:t>
      </w:r>
      <w:r w:rsidR="00C55E9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F1495">
        <w:rPr>
          <w:rFonts w:ascii="Times New Roman" w:hAnsi="Times New Roman" w:cs="Times New Roman"/>
          <w:sz w:val="28"/>
          <w:szCs w:val="28"/>
        </w:rPr>
        <w:t>творческо-производственную, хозяйственную, финансовую.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2.4. Основные виды деятельности: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="009853D0">
        <w:rPr>
          <w:rFonts w:ascii="Times New Roman" w:hAnsi="Times New Roman" w:cs="Times New Roman"/>
          <w:sz w:val="28"/>
          <w:szCs w:val="28"/>
        </w:rPr>
        <w:t xml:space="preserve"> </w:t>
      </w:r>
      <w:r w:rsidRPr="008F1495">
        <w:rPr>
          <w:rFonts w:ascii="Times New Roman" w:hAnsi="Times New Roman" w:cs="Times New Roman"/>
          <w:sz w:val="28"/>
          <w:szCs w:val="28"/>
        </w:rPr>
        <w:t xml:space="preserve">формирует универсальный фонд документов различных типов и видов </w:t>
      </w:r>
      <w:r w:rsidR="00C55E94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8F149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F1495">
        <w:rPr>
          <w:rFonts w:ascii="Times New Roman" w:hAnsi="Times New Roman" w:cs="Times New Roman"/>
          <w:sz w:val="28"/>
          <w:szCs w:val="28"/>
        </w:rPr>
        <w:t>печатные издания, кино</w:t>
      </w:r>
      <w:r w:rsidR="00A83C70">
        <w:rPr>
          <w:rFonts w:ascii="Times New Roman" w:hAnsi="Times New Roman" w:cs="Times New Roman"/>
          <w:sz w:val="28"/>
          <w:szCs w:val="28"/>
        </w:rPr>
        <w:t xml:space="preserve"> –</w:t>
      </w:r>
      <w:r w:rsidRPr="008F1495">
        <w:rPr>
          <w:rFonts w:ascii="Times New Roman" w:hAnsi="Times New Roman" w:cs="Times New Roman"/>
          <w:sz w:val="28"/>
          <w:szCs w:val="28"/>
        </w:rPr>
        <w:t xml:space="preserve"> фото</w:t>
      </w:r>
      <w:r w:rsidR="00A83C70">
        <w:rPr>
          <w:rFonts w:ascii="Times New Roman" w:hAnsi="Times New Roman" w:cs="Times New Roman"/>
          <w:sz w:val="28"/>
          <w:szCs w:val="28"/>
        </w:rPr>
        <w:t xml:space="preserve"> </w:t>
      </w:r>
      <w:r w:rsidRPr="008F1495">
        <w:rPr>
          <w:rFonts w:ascii="Times New Roman" w:hAnsi="Times New Roman" w:cs="Times New Roman"/>
          <w:sz w:val="28"/>
          <w:szCs w:val="28"/>
        </w:rPr>
        <w:t>-</w:t>
      </w:r>
      <w:r w:rsidR="00A83C70">
        <w:rPr>
          <w:rFonts w:ascii="Times New Roman" w:hAnsi="Times New Roman" w:cs="Times New Roman"/>
          <w:sz w:val="28"/>
          <w:szCs w:val="28"/>
        </w:rPr>
        <w:t xml:space="preserve"> </w:t>
      </w:r>
      <w:r w:rsidRPr="008F1495">
        <w:rPr>
          <w:rFonts w:ascii="Times New Roman" w:hAnsi="Times New Roman" w:cs="Times New Roman"/>
          <w:sz w:val="28"/>
          <w:szCs w:val="28"/>
        </w:rPr>
        <w:t>документы, другие носители информации), использует любые источники комплектования;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="009853D0">
        <w:rPr>
          <w:rFonts w:ascii="Times New Roman" w:hAnsi="Times New Roman" w:cs="Times New Roman"/>
          <w:sz w:val="28"/>
          <w:szCs w:val="28"/>
        </w:rPr>
        <w:t xml:space="preserve"> </w:t>
      </w:r>
      <w:r w:rsidRPr="008F1495">
        <w:rPr>
          <w:rFonts w:ascii="Times New Roman" w:hAnsi="Times New Roman" w:cs="Times New Roman"/>
          <w:sz w:val="28"/>
          <w:szCs w:val="28"/>
        </w:rPr>
        <w:t xml:space="preserve">обеспечивает учет, обработку фондов и их раскрытия через </w:t>
      </w:r>
      <w:r w:rsidR="00C55E94">
        <w:rPr>
          <w:rFonts w:ascii="Times New Roman" w:hAnsi="Times New Roman" w:cs="Times New Roman"/>
          <w:sz w:val="28"/>
          <w:szCs w:val="28"/>
        </w:rPr>
        <w:t xml:space="preserve">                           справочно-</w:t>
      </w:r>
      <w:r w:rsidRPr="008F1495">
        <w:rPr>
          <w:rFonts w:ascii="Times New Roman" w:hAnsi="Times New Roman" w:cs="Times New Roman"/>
          <w:sz w:val="28"/>
          <w:szCs w:val="28"/>
        </w:rPr>
        <w:t>поисковый аппарат на различных носителях;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="009853D0">
        <w:rPr>
          <w:rFonts w:ascii="Times New Roman" w:hAnsi="Times New Roman" w:cs="Times New Roman"/>
          <w:sz w:val="28"/>
          <w:szCs w:val="28"/>
        </w:rPr>
        <w:t xml:space="preserve"> </w:t>
      </w:r>
      <w:r w:rsidRPr="008F1495">
        <w:rPr>
          <w:rFonts w:ascii="Times New Roman" w:hAnsi="Times New Roman" w:cs="Times New Roman"/>
          <w:sz w:val="28"/>
          <w:szCs w:val="28"/>
        </w:rPr>
        <w:t xml:space="preserve">создает необходимые условия для рациональной организации сохранности фонда; 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="009853D0">
        <w:rPr>
          <w:rFonts w:ascii="Times New Roman" w:hAnsi="Times New Roman" w:cs="Times New Roman"/>
          <w:sz w:val="28"/>
          <w:szCs w:val="28"/>
        </w:rPr>
        <w:t xml:space="preserve"> </w:t>
      </w:r>
      <w:r w:rsidRPr="008F1495">
        <w:rPr>
          <w:rFonts w:ascii="Times New Roman" w:hAnsi="Times New Roman" w:cs="Times New Roman"/>
          <w:sz w:val="28"/>
          <w:szCs w:val="28"/>
        </w:rPr>
        <w:t>обслуживает пользователей путем выдачи произведений печати и других документов, осущес</w:t>
      </w:r>
      <w:r w:rsidR="00C55E94">
        <w:rPr>
          <w:rFonts w:ascii="Times New Roman" w:hAnsi="Times New Roman" w:cs="Times New Roman"/>
          <w:sz w:val="28"/>
          <w:szCs w:val="28"/>
        </w:rPr>
        <w:t>твляет другие виды библиотечно-</w:t>
      </w:r>
      <w:r w:rsidRPr="008F1495">
        <w:rPr>
          <w:rFonts w:ascii="Times New Roman" w:hAnsi="Times New Roman" w:cs="Times New Roman"/>
          <w:sz w:val="28"/>
          <w:szCs w:val="28"/>
        </w:rPr>
        <w:t>библиографической, справочн</w:t>
      </w:r>
      <w:r w:rsidR="00C55E94">
        <w:rPr>
          <w:rFonts w:ascii="Times New Roman" w:hAnsi="Times New Roman" w:cs="Times New Roman"/>
          <w:sz w:val="28"/>
          <w:szCs w:val="28"/>
        </w:rPr>
        <w:t xml:space="preserve">о-информационной и </w:t>
      </w:r>
      <w:proofErr w:type="spellStart"/>
      <w:r w:rsidR="00C55E94">
        <w:rPr>
          <w:rFonts w:ascii="Times New Roman" w:hAnsi="Times New Roman" w:cs="Times New Roman"/>
          <w:sz w:val="28"/>
          <w:szCs w:val="28"/>
        </w:rPr>
        <w:t>культурно-</w:t>
      </w:r>
      <w:r w:rsidRPr="008F1495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="009853D0">
        <w:rPr>
          <w:rFonts w:ascii="Times New Roman" w:hAnsi="Times New Roman" w:cs="Times New Roman"/>
          <w:sz w:val="28"/>
          <w:szCs w:val="28"/>
        </w:rPr>
        <w:t xml:space="preserve"> </w:t>
      </w:r>
      <w:r w:rsidRPr="008F1495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461C64" w:rsidRPr="008F1495" w:rsidRDefault="00461C64" w:rsidP="00985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организует библиотечное обслуживание читателей, с учетом интересов, потребностей, возрастных психологических социальных и национальных особенностей; индивидуальное библиотечное обслуживание на дому, </w:t>
      </w:r>
    </w:p>
    <w:p w:rsidR="00461C64" w:rsidRDefault="009853D0" w:rsidP="00985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досуг</w:t>
      </w:r>
      <w:r w:rsidR="00461C64" w:rsidRPr="008F1495">
        <w:rPr>
          <w:rFonts w:ascii="Times New Roman" w:hAnsi="Times New Roman" w:cs="Times New Roman"/>
          <w:sz w:val="28"/>
          <w:szCs w:val="28"/>
        </w:rPr>
        <w:t xml:space="preserve">  и психо</w:t>
      </w:r>
      <w:r>
        <w:rPr>
          <w:rFonts w:ascii="Times New Roman" w:hAnsi="Times New Roman" w:cs="Times New Roman"/>
          <w:sz w:val="28"/>
          <w:szCs w:val="28"/>
        </w:rPr>
        <w:t xml:space="preserve">логическую поддержку социально </w:t>
      </w:r>
      <w:r w:rsidR="00461C64" w:rsidRPr="008F1495">
        <w:rPr>
          <w:rFonts w:ascii="Times New Roman" w:hAnsi="Times New Roman" w:cs="Times New Roman"/>
          <w:sz w:val="28"/>
          <w:szCs w:val="28"/>
        </w:rPr>
        <w:t>незащищенных групп детей и молодежи;</w:t>
      </w:r>
    </w:p>
    <w:p w:rsidR="00896A15" w:rsidRDefault="00461C64" w:rsidP="009853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 xml:space="preserve"> оказывает методическую помощь библиотекам по вопросам библиотечн</w:t>
      </w:r>
      <w:r w:rsidR="009853D0">
        <w:rPr>
          <w:rFonts w:ascii="Times New Roman" w:hAnsi="Times New Roman" w:cs="Times New Roman"/>
          <w:sz w:val="28"/>
          <w:szCs w:val="28"/>
        </w:rPr>
        <w:t>ой работы с детьми и молодежью;</w:t>
      </w:r>
    </w:p>
    <w:p w:rsidR="00461C64" w:rsidRPr="009853D0" w:rsidRDefault="009853D0" w:rsidP="009853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lastRenderedPageBreak/>
        <w:sym w:font="Wingdings" w:char="F075"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1C64" w:rsidRPr="009853D0">
        <w:rPr>
          <w:rFonts w:ascii="Times New Roman" w:hAnsi="Times New Roman" w:cs="Times New Roman"/>
          <w:sz w:val="28"/>
          <w:szCs w:val="28"/>
        </w:rPr>
        <w:t>выявляет, изучает, обобщает опыт работы библиотеки  с читателями</w:t>
      </w:r>
      <w:r w:rsidRPr="009853D0">
        <w:rPr>
          <w:rFonts w:ascii="Times New Roman" w:hAnsi="Times New Roman" w:cs="Times New Roman"/>
          <w:sz w:val="28"/>
          <w:szCs w:val="28"/>
        </w:rPr>
        <w:t xml:space="preserve"> детского и юношеского возраста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61C64" w:rsidRPr="009853D0">
        <w:rPr>
          <w:rFonts w:ascii="Times New Roman" w:hAnsi="Times New Roman" w:cs="Times New Roman"/>
          <w:sz w:val="28"/>
          <w:szCs w:val="28"/>
        </w:rPr>
        <w:t>ведет социологические исследования по проблемам детского чтения;</w:t>
      </w:r>
    </w:p>
    <w:p w:rsidR="009853D0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 участвует в системе непрерывного профессионального образования библиотекарей области;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 осуществляет </w:t>
      </w:r>
      <w:r w:rsidR="009853D0" w:rsidRPr="008F1495">
        <w:rPr>
          <w:rFonts w:ascii="Times New Roman" w:hAnsi="Times New Roman" w:cs="Times New Roman"/>
          <w:sz w:val="28"/>
          <w:szCs w:val="28"/>
        </w:rPr>
        <w:t>редакционно-издательскую</w:t>
      </w:r>
      <w:r w:rsidRPr="008F1495">
        <w:rPr>
          <w:rFonts w:ascii="Times New Roman" w:hAnsi="Times New Roman" w:cs="Times New Roman"/>
          <w:sz w:val="28"/>
          <w:szCs w:val="28"/>
        </w:rPr>
        <w:t>, информационно- рекламную деятельность;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 внедряет современные </w:t>
      </w:r>
      <w:r w:rsidR="009853D0" w:rsidRPr="008F1495">
        <w:rPr>
          <w:rFonts w:ascii="Times New Roman" w:hAnsi="Times New Roman" w:cs="Times New Roman"/>
          <w:sz w:val="28"/>
          <w:szCs w:val="28"/>
        </w:rPr>
        <w:t>библиотечно-информационные</w:t>
      </w:r>
      <w:r w:rsidRPr="008F1495">
        <w:rPr>
          <w:rFonts w:ascii="Times New Roman" w:hAnsi="Times New Roman" w:cs="Times New Roman"/>
          <w:sz w:val="28"/>
          <w:szCs w:val="28"/>
        </w:rPr>
        <w:t xml:space="preserve"> технологии;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взаимодействует на основе договорных отношений с другими библиотеками, устанавливает связи с общественностью, сотрудничает с други</w:t>
      </w:r>
      <w:r w:rsidR="009853D0">
        <w:rPr>
          <w:rFonts w:ascii="Times New Roman" w:hAnsi="Times New Roman" w:cs="Times New Roman"/>
          <w:sz w:val="28"/>
          <w:szCs w:val="28"/>
        </w:rPr>
        <w:t xml:space="preserve">ми образовательными, культурно </w:t>
      </w:r>
      <w:proofErr w:type="gramStart"/>
      <w:r w:rsidR="009853D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F149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F1495">
        <w:rPr>
          <w:rFonts w:ascii="Times New Roman" w:hAnsi="Times New Roman" w:cs="Times New Roman"/>
          <w:sz w:val="28"/>
          <w:szCs w:val="28"/>
        </w:rPr>
        <w:t>осуговыми</w:t>
      </w:r>
      <w:proofErr w:type="spellEnd"/>
      <w:r w:rsidRPr="008F1495">
        <w:rPr>
          <w:rFonts w:ascii="Times New Roman" w:hAnsi="Times New Roman" w:cs="Times New Roman"/>
          <w:sz w:val="28"/>
          <w:szCs w:val="28"/>
        </w:rPr>
        <w:t xml:space="preserve"> учреждениями;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планирует свою деятельность и определяет перспективы развития по согласованию с Учредителем, исходя из учета спроса потребителей продукции, работ, услуг.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="009853D0">
        <w:rPr>
          <w:rFonts w:ascii="Times New Roman" w:hAnsi="Times New Roman" w:cs="Times New Roman"/>
          <w:sz w:val="28"/>
          <w:szCs w:val="28"/>
        </w:rPr>
        <w:t xml:space="preserve"> </w:t>
      </w:r>
      <w:r w:rsidRPr="008F1495">
        <w:rPr>
          <w:rFonts w:ascii="Times New Roman" w:hAnsi="Times New Roman" w:cs="Times New Roman"/>
          <w:sz w:val="28"/>
          <w:szCs w:val="28"/>
        </w:rPr>
        <w:t>помимо основной деятельности Учреждение может осуществлять иную, не противоречащую законодательству Российской Федерации деятельность, в том числе предпринимательскую.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8F1495">
        <w:rPr>
          <w:rFonts w:ascii="Times New Roman" w:hAnsi="Times New Roman" w:cs="Times New Roman"/>
          <w:sz w:val="36"/>
          <w:szCs w:val="36"/>
        </w:rPr>
        <w:t>3.ОРГАНИЗАЦИЯ ДЕЯТЕЛЬНОСТИ УЧРЕЖДЕНИЯ</w:t>
      </w:r>
    </w:p>
    <w:p w:rsidR="00461C64" w:rsidRPr="00534A7B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4A7B">
        <w:rPr>
          <w:rFonts w:ascii="Times New Roman" w:hAnsi="Times New Roman" w:cs="Times New Roman"/>
          <w:sz w:val="28"/>
          <w:szCs w:val="28"/>
        </w:rPr>
        <w:t>3.1. Учреждение имеет право: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самостоятельно определять содержание и конкретные формы своей деятельности в соответствии с целями и задачами, определяемыми действующими законодательными актами, настоящим Уставом;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утверждать по согласованию с Учредителем Правила пользования библиотекой, а также пользования отдельными фондами  библиотеки, устанавливать особый режим хранения и использования библиотечных фондов и других  информационных ресурсов;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определять в соответствии с действующим законодательством и Правилами библиотеки виды и размеры компенсации ущерба, нанесенного пользователями и иными гражданами и учреждениями, а также устанавливать размер залога при предоставлении редких и ценных изданий;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определять по согласованию с Учредителем структуру, штаты,</w:t>
      </w:r>
      <w:r w:rsidR="009853D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F1495">
        <w:rPr>
          <w:rFonts w:ascii="Times New Roman" w:hAnsi="Times New Roman" w:cs="Times New Roman"/>
          <w:sz w:val="28"/>
          <w:szCs w:val="28"/>
        </w:rPr>
        <w:t xml:space="preserve"> формы и </w:t>
      </w:r>
      <w:proofErr w:type="gramStart"/>
      <w:r w:rsidRPr="008F1495">
        <w:rPr>
          <w:rFonts w:ascii="Times New Roman" w:hAnsi="Times New Roman" w:cs="Times New Roman"/>
          <w:sz w:val="28"/>
          <w:szCs w:val="28"/>
        </w:rPr>
        <w:t>размеры оплаты труда</w:t>
      </w:r>
      <w:proofErr w:type="gramEnd"/>
      <w:r w:rsidRPr="008F1495">
        <w:rPr>
          <w:rFonts w:ascii="Times New Roman" w:hAnsi="Times New Roman" w:cs="Times New Roman"/>
          <w:sz w:val="28"/>
          <w:szCs w:val="28"/>
        </w:rPr>
        <w:t xml:space="preserve"> работников в пределах ассигнований, выделяемых Учреждению на эти цели из бюджета, а также  производить выплаты стимулирующего характера за счет средств, полученных из других источников в соответствии с действующим законодательством;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lastRenderedPageBreak/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определять условия использования библиотечных фондов на основе договоров с  юридическими и физическими лицами;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образовывать в порядке, установленном действующим законодательством, творческо-общественные объединения;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участвовать на конкурсной или иной основе в реализации федеральных, региональных и муниципальных программ развития библиотечного дела;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осуществлять в установленном порядке сотрудничество с другими учреждениями культуры (библиотеками всех систем и ведомств, музеями,   школами искусств и т. п.), творческими союзами и общественными структурами, органами местной власти по осуществлению</w:t>
      </w:r>
      <w:r w:rsidR="009853D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F1495">
        <w:rPr>
          <w:rFonts w:ascii="Times New Roman" w:hAnsi="Times New Roman" w:cs="Times New Roman"/>
          <w:sz w:val="28"/>
          <w:szCs w:val="28"/>
        </w:rPr>
        <w:t xml:space="preserve"> культурно-образовательных  и социально-экономических программ;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самостоятельно определять источники комплектования фондов;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по согласованию с  Учредителем  изымать документы из своих фондов в соответствии с порядком исключения документов, в соответствии с действующими нормативно-правовыми актами, при этом  Учреждение не имеет право списывать и реализовывать  документы, отнесенные к памятникам  истории и культуры;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принимать участие в работе семинаров и совещаний, непосредственно связанной со спецификой деятельности Учреждения, а также на периодическое повышение квалификации своих сотрудников;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в установленном порядке определять размер средств, направляемых на оплату труда </w:t>
      </w:r>
      <w:r w:rsidRPr="00316BF5">
        <w:rPr>
          <w:rFonts w:ascii="Times New Roman" w:hAnsi="Times New Roman" w:cs="Times New Roman"/>
          <w:sz w:val="28"/>
          <w:szCs w:val="28"/>
        </w:rPr>
        <w:t>работников Учреждения  Муниципального образования</w:t>
      </w:r>
      <w:r w:rsidR="009853D0" w:rsidRPr="00316BF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16BF5">
        <w:rPr>
          <w:rFonts w:ascii="Times New Roman" w:hAnsi="Times New Roman" w:cs="Times New Roman"/>
          <w:sz w:val="28"/>
          <w:szCs w:val="28"/>
        </w:rPr>
        <w:t xml:space="preserve"> «Город Сураж»</w:t>
      </w:r>
      <w:r w:rsidRPr="002A46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495">
        <w:rPr>
          <w:rFonts w:ascii="Times New Roman" w:hAnsi="Times New Roman" w:cs="Times New Roman"/>
          <w:sz w:val="28"/>
          <w:szCs w:val="28"/>
        </w:rPr>
        <w:t>и их поощрение, производственное и социальное развитие;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совершать иные действия, не противоречащие действующему законодательству.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3.2. Учреждение осуществляет самостоятельную хозяйственную деятельность в пределах, установленных настоящим Уставом.</w:t>
      </w:r>
    </w:p>
    <w:p w:rsidR="00461C64" w:rsidRPr="008F1495" w:rsidRDefault="00461C64" w:rsidP="00534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 xml:space="preserve">3.3. Учреждение вправе осуществлять хозяйственную деятельность в целях расширения перечня предоставляемых услуг и социально-творческого </w:t>
      </w:r>
    </w:p>
    <w:p w:rsidR="00461C64" w:rsidRDefault="00461C64" w:rsidP="00534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развития библиотек при условии, что это не наносит ущерба основной работе и соответствует целям, ради которых создана библиотека.</w:t>
      </w:r>
    </w:p>
    <w:p w:rsidR="00534A7B" w:rsidRPr="00534A7B" w:rsidRDefault="00534A7B" w:rsidP="00534A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4A7B" w:rsidRDefault="00461C64" w:rsidP="00534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3.4. Учреждение имеет право осуществлять внешнеэкономическую деятельность в порядке и формах, установленных законодательством Российской Федерации.</w:t>
      </w:r>
    </w:p>
    <w:p w:rsidR="00534A7B" w:rsidRPr="00534A7B" w:rsidRDefault="00534A7B" w:rsidP="00534A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4A7B" w:rsidRDefault="00534A7B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3.5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61C64" w:rsidRPr="008F1495">
        <w:rPr>
          <w:rFonts w:ascii="Times New Roman" w:hAnsi="Times New Roman" w:cs="Times New Roman"/>
          <w:sz w:val="28"/>
          <w:szCs w:val="28"/>
        </w:rPr>
        <w:t>Учреждение оказывает платные услуги населению. Порядок их предоставления определяется  Положением  об оказании платных услуг.</w:t>
      </w:r>
    </w:p>
    <w:p w:rsidR="00461C64" w:rsidRPr="008F1495" w:rsidRDefault="00534A7B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3.6</w:t>
      </w:r>
      <w:r w:rsidR="00461C64" w:rsidRPr="008F1495">
        <w:rPr>
          <w:rFonts w:ascii="Times New Roman" w:hAnsi="Times New Roman" w:cs="Times New Roman"/>
          <w:sz w:val="28"/>
          <w:szCs w:val="28"/>
        </w:rPr>
        <w:t>.</w:t>
      </w:r>
      <w:r w:rsidR="00896A15">
        <w:rPr>
          <w:rFonts w:ascii="Times New Roman" w:hAnsi="Times New Roman" w:cs="Times New Roman"/>
          <w:sz w:val="28"/>
          <w:szCs w:val="28"/>
        </w:rPr>
        <w:t xml:space="preserve">  </w:t>
      </w:r>
      <w:r w:rsidR="00461C64" w:rsidRPr="008F1495">
        <w:rPr>
          <w:rFonts w:ascii="Times New Roman" w:hAnsi="Times New Roman" w:cs="Times New Roman"/>
          <w:sz w:val="28"/>
          <w:szCs w:val="28"/>
        </w:rPr>
        <w:t>Доходы от оказания  платных  форм  деятельности  поступают на внебюджетный счет библиотеки и реинвестируются непосредственно на нужды обеспечения, развития и совершенствования  деятельности библиотеки, материальное поощрение  работников.</w:t>
      </w:r>
    </w:p>
    <w:p w:rsidR="00461C64" w:rsidRPr="008F1495" w:rsidRDefault="00534A7B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461C64" w:rsidRPr="008F1495">
        <w:rPr>
          <w:rFonts w:ascii="Times New Roman" w:hAnsi="Times New Roman" w:cs="Times New Roman"/>
          <w:sz w:val="28"/>
          <w:szCs w:val="28"/>
        </w:rPr>
        <w:t>. Платные дополнительные услуги не могут быть оказаны  вместо основной деятельности, финансируемой за счет средств бюджета  Муниципального образования «Город Сураж».</w:t>
      </w:r>
    </w:p>
    <w:p w:rsidR="00461C64" w:rsidRPr="008F1495" w:rsidRDefault="00534A7B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461C64" w:rsidRPr="008F1495">
        <w:rPr>
          <w:rFonts w:ascii="Times New Roman" w:hAnsi="Times New Roman" w:cs="Times New Roman"/>
          <w:sz w:val="28"/>
          <w:szCs w:val="28"/>
        </w:rPr>
        <w:t>. Учредитель вправе приостановить предпринимательскую деятельность  Учреждения, если она наносит ущерб основной уставной деятельности до решения суда по этому вопросу.</w:t>
      </w:r>
    </w:p>
    <w:p w:rsidR="00461C64" w:rsidRPr="008F1495" w:rsidRDefault="00534A7B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896A15">
        <w:rPr>
          <w:rFonts w:ascii="Times New Roman" w:hAnsi="Times New Roman" w:cs="Times New Roman"/>
          <w:sz w:val="28"/>
          <w:szCs w:val="28"/>
        </w:rPr>
        <w:t xml:space="preserve">. </w:t>
      </w:r>
      <w:r w:rsidR="00461C64" w:rsidRPr="008F1495">
        <w:rPr>
          <w:rFonts w:ascii="Times New Roman" w:hAnsi="Times New Roman" w:cs="Times New Roman"/>
          <w:sz w:val="28"/>
          <w:szCs w:val="28"/>
        </w:rPr>
        <w:t xml:space="preserve">Цены (тарифы) на дополнительные (сервисные) услуги и продукцию Учреждение устанавливает самостоятельно на основании приказа директора Учреждения по согласованию с Учредителем.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461C64" w:rsidRPr="008F1495">
        <w:rPr>
          <w:rFonts w:ascii="Times New Roman" w:hAnsi="Times New Roman" w:cs="Times New Roman"/>
          <w:sz w:val="28"/>
          <w:szCs w:val="28"/>
        </w:rPr>
        <w:t>Для незащищенных слоев населения Учреждение устанавливает льготы на оказываемые дополнительные услуги, на основании приказа директора Учреждения по согласованию с Учредителем.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 xml:space="preserve">3.9. Учреждение отчитывается перед  Учредителем и органами государственной статистики в порядке, предусмотренном действующим законодательством  и учредительными документами Учреждения, а также по требованию читателей предоставляет им информацию о своей деятельности. </w:t>
      </w:r>
    </w:p>
    <w:p w:rsidR="00461C64" w:rsidRPr="008F1495" w:rsidRDefault="00461C64" w:rsidP="00461C6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8F1495">
        <w:rPr>
          <w:rFonts w:ascii="Times New Roman" w:hAnsi="Times New Roman" w:cs="Times New Roman"/>
          <w:sz w:val="36"/>
          <w:szCs w:val="36"/>
        </w:rPr>
        <w:t>4. ИМУЩЕСТВО И ФИНАНСИРОВАНИЕ УЧРЕЖДЕНИЯ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4.1. Имущество Учреждения является муниципальной собственностью и закрепляется за библиотекой на правах  оперативного  управления.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4.2. Имущество Учреждения  учитывается на самостоятельном балансе и состоит из основных и оборотных средств необходимых для выполнения целей и задач Учреждения  в соответствии с настоящим Уставом.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 xml:space="preserve">4.3. </w:t>
      </w:r>
      <w:r w:rsidR="00896A15">
        <w:rPr>
          <w:rFonts w:ascii="Times New Roman" w:hAnsi="Times New Roman" w:cs="Times New Roman"/>
          <w:sz w:val="28"/>
          <w:szCs w:val="28"/>
        </w:rPr>
        <w:t xml:space="preserve"> </w:t>
      </w:r>
      <w:r w:rsidRPr="008F1495">
        <w:rPr>
          <w:rFonts w:ascii="Times New Roman" w:hAnsi="Times New Roman" w:cs="Times New Roman"/>
          <w:sz w:val="28"/>
          <w:szCs w:val="28"/>
        </w:rPr>
        <w:t>В состав имущества и средств Учреждения входят: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библиотечные фонды, независимо от их материальной  основы носителя информации (печатные, аудиовизуальные, электронные документы и т.д.);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поисковый справочный аппарат;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здания, сооружения, оборудование и другие материальные ценности, составляющие основные средства;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земельные участки (если библиотеки находятся в отдельных стоящих зданиях);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денежные средства.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lastRenderedPageBreak/>
        <w:t>4.3.1. Фонды Учреждения, являясь муниципальной собственностью, закрепляются за Учреждением на правах оперативного управления по состоянию на дату утверждения настоящего Устава, отраженную в учетных документах.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4.3.2. Учреждение хранит и использует свои фонды в соответствии с целями деятельности, определенными настоящим Уставом.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4.3.3.</w:t>
      </w:r>
      <w:r w:rsidR="002A46A3">
        <w:rPr>
          <w:rFonts w:ascii="Times New Roman" w:hAnsi="Times New Roman" w:cs="Times New Roman"/>
          <w:sz w:val="28"/>
          <w:szCs w:val="28"/>
        </w:rPr>
        <w:t xml:space="preserve"> </w:t>
      </w:r>
      <w:r w:rsidRPr="008F1495">
        <w:rPr>
          <w:rFonts w:ascii="Times New Roman" w:hAnsi="Times New Roman" w:cs="Times New Roman"/>
          <w:sz w:val="28"/>
          <w:szCs w:val="28"/>
        </w:rPr>
        <w:t>Земельные участки, занимаемые под Учреждением, закрепляются за ними в порядке, установленном законодательством РФ, на весь период существования Учреждения.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4.4.</w:t>
      </w:r>
      <w:r w:rsidR="002A46A3">
        <w:rPr>
          <w:rFonts w:ascii="Times New Roman" w:hAnsi="Times New Roman" w:cs="Times New Roman"/>
          <w:sz w:val="28"/>
          <w:szCs w:val="28"/>
        </w:rPr>
        <w:t xml:space="preserve"> </w:t>
      </w:r>
      <w:r w:rsidRPr="008F1495">
        <w:rPr>
          <w:rFonts w:ascii="Times New Roman" w:hAnsi="Times New Roman" w:cs="Times New Roman"/>
          <w:sz w:val="28"/>
          <w:szCs w:val="28"/>
        </w:rPr>
        <w:t>Права Учреждения на недвижимое имущество оформляются в порядке, установленном законодательством РФ.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4.5. Передача движимого имущества Учреждения в оперативное управление также оформляются в установленном порядке (передаточный баланс, акт).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4.6. Условия и порядок использования закрепленного за Учреждением недвижимого имущества (земельных участков и иных природных объектов, зданий, сооружений и т.д.) устанавливаются соответствующими органами местного самоуправления в пределах их полномочий.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4.7. При осуществлении оперативного управления имуществом Учреждение обязано: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обеспечивать сохранность и использование имущества строго по целевому назначению;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не допускать ухудшение технического состояния имущества. Это требование не распространяется на ухудшения, связанные с нормативным износом этого имущества в процессе эксплуатации.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4.8. Учреждение не вправе отчуждать или иным способом распоряжаться закрепленным за ним имуществом, приобретенным за счет средств, выделенных ему на месте.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 xml:space="preserve">4.9. Учреждение имеет право на самостоятельное распоряжение средствами и иным имуществом, переданным ему физическими или юридическими лицами в форме дара, пожертвования или по завещанию, продуктами интеллектуального и творческого труда, являющимся результатом его деятельности и приобретенным на эти доходы имуществом. 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4.10. Доходы, полученные от хозяйственной деятельности и приобретенное за счет этих доходов имущество, учитывается на внебюджетном счете.</w:t>
      </w:r>
    </w:p>
    <w:p w:rsidR="00461C64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4.11. Источниками формирования имущества и финансов Учреждения являются:</w:t>
      </w:r>
    </w:p>
    <w:p w:rsidR="00534A7B" w:rsidRPr="008F1495" w:rsidRDefault="00534A7B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lastRenderedPageBreak/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бюджетные и внебюджетные средства;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имущество, переданное ему собственником или уполномоченным им органом;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доход, полученный от реализации продукции, работ, услуг и других видов разрешенной Учреждению хозяйственной деятельности;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безвозмездные или благотворительные взносы, пожертвования организаций, учреждений, граждан;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>иные источники в соответствии с законодательством РФ.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4.12. Деятельность Учреждения финансируется Учредителем из бюджета поселения. Ежегодно, в установленном порядке, Учредитель обязан доводить до Учреждения сведения о размерах ассигнований и лимитах централизованных капитальных вложений.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4.13.Деятельность Учреждения финансируется в соответствии  со сметой, но не ниже нормативов государственного финансирования по типу и виду учреждений культуры, к которому относится Учреждение.</w:t>
      </w:r>
      <w:r w:rsidR="00534A7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8F1495">
        <w:rPr>
          <w:rFonts w:ascii="Times New Roman" w:hAnsi="Times New Roman" w:cs="Times New Roman"/>
          <w:sz w:val="28"/>
          <w:szCs w:val="28"/>
        </w:rPr>
        <w:t xml:space="preserve">Средства, поступающие из других источников, не являются основанием сокращения размера бюджетных ассигнований.  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4.14. Средства, полученные за оказание платных услуг, проведение работ и мероприятий по договорам, выполнение социально-творческого заказа, добровольные взносы граждан, предприятий, организаций и учреждений, прочие поступления направляются в следующие фонды, образованные в Учреждении: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фонд творческо-производственного и социального развития; 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фонд оплаты труда, материального поощрения и премирования.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 xml:space="preserve">4.15. Порядок образования и расходования фондов </w:t>
      </w:r>
      <w:r w:rsidR="002A46A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8F1495">
        <w:rPr>
          <w:rFonts w:ascii="Times New Roman" w:hAnsi="Times New Roman" w:cs="Times New Roman"/>
          <w:sz w:val="28"/>
          <w:szCs w:val="28"/>
        </w:rPr>
        <w:t>творческо-производственного и социального развития, и оплаты труда, материального положения и премирования осуществляется по утвержденным положениям об этих фондах.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4.16. Неиспользованные  за отчетный период средства не могут быть изъяты у Учреждения или зачтены в объеме финансирования следующего года.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4.17. Оставшиеся средства направляются в фонд творческо-производственного и социального развития.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4.18. Расходование выделяемых бюджетных  финансовых средств должно осуществляться строго в соответствии со сметой расходов и целевым назначением.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lastRenderedPageBreak/>
        <w:t>4.19. Материально-техническое обеспечение Учреждения, развитие материально-технической базы осуществляется самим Учреждением.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4.20.  Учредитель обязан выделять средства на содержание и развитие материально-технической базы Учреждения, осуществлять капитальный и текущий ремонт имущества.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8F1495">
        <w:rPr>
          <w:rFonts w:ascii="Times New Roman" w:hAnsi="Times New Roman" w:cs="Times New Roman"/>
          <w:sz w:val="36"/>
          <w:szCs w:val="36"/>
        </w:rPr>
        <w:t>5. СТРУКТУРА И УПРАВЛЕНИЕ УЧРЕЖДЕНИЯ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5.1.  Абонемент и читальный зал, находящиеся в разных зданиях, являются структурно- целостным образованием</w:t>
      </w:r>
      <w:r w:rsidR="003872B2" w:rsidRPr="008F14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A46A3">
        <w:rPr>
          <w:rFonts w:ascii="Times New Roman" w:hAnsi="Times New Roman" w:cs="Times New Roman"/>
          <w:sz w:val="28"/>
          <w:szCs w:val="28"/>
        </w:rPr>
        <w:t xml:space="preserve">                       «Г</w:t>
      </w:r>
      <w:r w:rsidR="003872B2" w:rsidRPr="008F1495">
        <w:rPr>
          <w:rFonts w:ascii="Times New Roman" w:hAnsi="Times New Roman" w:cs="Times New Roman"/>
          <w:sz w:val="28"/>
          <w:szCs w:val="28"/>
        </w:rPr>
        <w:t>ород Сураж»</w:t>
      </w:r>
      <w:proofErr w:type="gramStart"/>
      <w:r w:rsidR="003872B2" w:rsidRPr="008F1495">
        <w:rPr>
          <w:rFonts w:ascii="Times New Roman" w:hAnsi="Times New Roman" w:cs="Times New Roman"/>
          <w:sz w:val="28"/>
          <w:szCs w:val="28"/>
        </w:rPr>
        <w:t xml:space="preserve"> </w:t>
      </w:r>
      <w:r w:rsidRPr="008F149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 xml:space="preserve">5.2. Структуру Учреждения составляют: 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Абонемент</w:t>
      </w:r>
      <w:proofErr w:type="gramStart"/>
      <w:r w:rsidRPr="008F149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A46A3">
        <w:rPr>
          <w:rFonts w:ascii="Times New Roman" w:hAnsi="Times New Roman" w:cs="Times New Roman"/>
          <w:sz w:val="28"/>
          <w:szCs w:val="28"/>
        </w:rPr>
        <w:t xml:space="preserve"> </w:t>
      </w:r>
      <w:r w:rsidRPr="008F1495">
        <w:rPr>
          <w:rFonts w:ascii="Times New Roman" w:hAnsi="Times New Roman" w:cs="Times New Roman"/>
          <w:sz w:val="28"/>
          <w:szCs w:val="28"/>
        </w:rPr>
        <w:t>Читальный зал делового чтения</w:t>
      </w:r>
      <w:r w:rsidR="002A46A3">
        <w:rPr>
          <w:rFonts w:ascii="Times New Roman" w:hAnsi="Times New Roman" w:cs="Times New Roman"/>
          <w:sz w:val="28"/>
          <w:szCs w:val="28"/>
        </w:rPr>
        <w:t>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Абонемент</w:t>
      </w:r>
      <w:r w:rsidR="002A46A3">
        <w:rPr>
          <w:rFonts w:ascii="Times New Roman" w:hAnsi="Times New Roman" w:cs="Times New Roman"/>
          <w:sz w:val="28"/>
          <w:szCs w:val="28"/>
        </w:rPr>
        <w:t xml:space="preserve"> расположен по адресу: Брянская обл.,                                                                г. Сураж, </w:t>
      </w:r>
      <w:r w:rsidRPr="008F1495">
        <w:rPr>
          <w:rFonts w:ascii="Times New Roman" w:hAnsi="Times New Roman" w:cs="Times New Roman"/>
          <w:sz w:val="28"/>
          <w:szCs w:val="28"/>
        </w:rPr>
        <w:t xml:space="preserve"> ул. Ворошилова, </w:t>
      </w:r>
      <w:r w:rsidR="002A46A3">
        <w:rPr>
          <w:rFonts w:ascii="Times New Roman" w:hAnsi="Times New Roman" w:cs="Times New Roman"/>
          <w:sz w:val="28"/>
          <w:szCs w:val="28"/>
        </w:rPr>
        <w:t>д.</w:t>
      </w:r>
      <w:r w:rsidRPr="008F1495">
        <w:rPr>
          <w:rFonts w:ascii="Times New Roman" w:hAnsi="Times New Roman" w:cs="Times New Roman"/>
          <w:sz w:val="28"/>
          <w:szCs w:val="28"/>
        </w:rPr>
        <w:t>5</w:t>
      </w:r>
      <w:r w:rsidR="002A46A3">
        <w:rPr>
          <w:rFonts w:ascii="Times New Roman" w:hAnsi="Times New Roman" w:cs="Times New Roman"/>
          <w:sz w:val="28"/>
          <w:szCs w:val="28"/>
        </w:rPr>
        <w:t>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 xml:space="preserve"> Читальный зал - </w:t>
      </w:r>
      <w:r w:rsidR="002A46A3">
        <w:rPr>
          <w:rFonts w:ascii="Times New Roman" w:hAnsi="Times New Roman" w:cs="Times New Roman"/>
          <w:sz w:val="28"/>
          <w:szCs w:val="28"/>
        </w:rPr>
        <w:t>Брянская обл., г. Сураж</w:t>
      </w:r>
      <w:r w:rsidR="00896A15">
        <w:rPr>
          <w:rFonts w:ascii="Times New Roman" w:hAnsi="Times New Roman" w:cs="Times New Roman"/>
          <w:sz w:val="28"/>
          <w:szCs w:val="28"/>
        </w:rPr>
        <w:t xml:space="preserve">, ул. </w:t>
      </w:r>
      <w:r w:rsidRPr="008F1495">
        <w:rPr>
          <w:rFonts w:ascii="Times New Roman" w:hAnsi="Times New Roman" w:cs="Times New Roman"/>
          <w:sz w:val="28"/>
          <w:szCs w:val="28"/>
        </w:rPr>
        <w:t>Ленина д.61.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5.3.Учреждение обладает исключительным правом использовать  собственную символику в рекламных и иных целях, а также разрешать такое использование другим юридическим и физическим лицам на договорной основе.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5.4.Управление Учреждением осуществляет директор, назначаемый на должность и освобождаемый от должности Учредителем.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5.5. Директор Учреждения: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руководит деятельностью Учреждения, несет  персональную ответственность за выполнение  возложенных на него задач и функций;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обеспечивает организацию управленческой деятельностью, необходимой для функционирования и развития Учреждения (издает приказы, утверждае</w:t>
      </w:r>
      <w:r w:rsidR="002A46A3">
        <w:rPr>
          <w:rFonts w:ascii="Times New Roman" w:hAnsi="Times New Roman" w:cs="Times New Roman"/>
          <w:sz w:val="28"/>
          <w:szCs w:val="28"/>
        </w:rPr>
        <w:t xml:space="preserve">т положения, инструкции и дает </w:t>
      </w:r>
      <w:r w:rsidRPr="008F1495">
        <w:rPr>
          <w:rFonts w:ascii="Times New Roman" w:hAnsi="Times New Roman" w:cs="Times New Roman"/>
          <w:sz w:val="28"/>
          <w:szCs w:val="28"/>
        </w:rPr>
        <w:t>указания, обязательные для сотрудников);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без доверенности действует от имени Учреждения, представляя его в других учреждениях и  организациях;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обеспечивает соблюдение законности и трудовой дисциплины, создание условий для сохранности государственной собственности, эффективного использования ресурсов Учреждения для решения производственных задач и социального развития коллектива, повышения активности и социальной ответственности сотрудников Учреждения за выполнение поставленных задач;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lastRenderedPageBreak/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составляет смету расходов Учреждения;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составляет и утверждает структуру и штатное расписание Учреждения, устанавливает должностные оклады, надбавки, доплаты и определяет по согласованию с Учредителем порядок и размеры премирования в пределах утвержденного единого фонда оплаты труда. Принимает в соответствии с квалификационными требованиями специалистов по согласованию с Учредителем;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переводит и увольняет сотрудников, поощряет и налагает дисциплинарные взыскания на основе действующего законодательства;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распоряжается финансовыми и иными материальными средствами в соответствии с действующим законодательством;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привлекает независимых экспертов библиотечного дела с целью разработки предложений и рекомендаций по проблемам развития учреждения;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утверждает перспективные и текущие планы Учреждения;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sym w:font="Wingdings" w:char="F075"/>
      </w:r>
      <w:r w:rsidRPr="008F1495">
        <w:rPr>
          <w:rFonts w:ascii="Times New Roman" w:hAnsi="Times New Roman" w:cs="Times New Roman"/>
          <w:sz w:val="28"/>
          <w:szCs w:val="28"/>
        </w:rPr>
        <w:t xml:space="preserve"> реализует устаревшие и неиспользуемое оборудование, приборы и аппаратуру, списывает их и передает другим библиотекам, учреждениям и организациям, в соответствии с действующим законодательством.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5.7. Коллегиальным органом управления Учреждения является Совет, возглавляемый директором Учреждения. В состав Совета входят заведующие структурными подразделениями Учреждения.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 xml:space="preserve">5.8. В целях содействия развитию Учреждения, а также защиты интересов пользователей, в Учреждении могут создаваться читательский совет и другие общественные структуры. 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5.10. Трудовой коллектив Учреждения составляют все сотрудники, участвующие в его деятельности. Основной формой осуществления полномочий  трудового коллектива является общее собрание, наделенное компетенцией в соответствии  с действующим законодательством.</w:t>
      </w:r>
    </w:p>
    <w:p w:rsidR="00461C64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5.11. Коллективный договор разрабатывается Учреждением самостоятельно в соответствии  с нормами действующего законодательства РФ и Законом РФ «О коллективных договорах и соглашениях».</w:t>
      </w:r>
    </w:p>
    <w:p w:rsidR="002A46A3" w:rsidRDefault="002A46A3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46A3" w:rsidRDefault="002A46A3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46A3" w:rsidRDefault="002A46A3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46A3" w:rsidRPr="008F1495" w:rsidRDefault="002A46A3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8F1495">
        <w:rPr>
          <w:rFonts w:ascii="Times New Roman" w:hAnsi="Times New Roman" w:cs="Times New Roman"/>
          <w:sz w:val="36"/>
          <w:szCs w:val="36"/>
        </w:rPr>
        <w:lastRenderedPageBreak/>
        <w:t>6. КОНТРОЛЬ. ПРОВЕРКА И РЕВИЗИЯ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 xml:space="preserve">6.1. Учреждение ведет бухгалтерский учет через бухгалтерию </w:t>
      </w:r>
      <w:r w:rsidRPr="0085392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B3CD5" w:rsidRPr="0085392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4E5B93" w:rsidRPr="0085392A">
        <w:rPr>
          <w:rFonts w:ascii="Times New Roman" w:hAnsi="Times New Roman" w:cs="Times New Roman"/>
          <w:sz w:val="28"/>
          <w:szCs w:val="28"/>
        </w:rPr>
        <w:t>Г</w:t>
      </w:r>
      <w:r w:rsidR="000B3CD5" w:rsidRPr="0085392A">
        <w:rPr>
          <w:rFonts w:ascii="Times New Roman" w:hAnsi="Times New Roman" w:cs="Times New Roman"/>
          <w:sz w:val="28"/>
          <w:szCs w:val="28"/>
        </w:rPr>
        <w:t>ород Сураж»</w:t>
      </w:r>
      <w:r w:rsidR="000B3CD5" w:rsidRPr="00896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495">
        <w:rPr>
          <w:rFonts w:ascii="Times New Roman" w:hAnsi="Times New Roman" w:cs="Times New Roman"/>
          <w:sz w:val="28"/>
          <w:szCs w:val="28"/>
        </w:rPr>
        <w:t>и статистическую отчетность в установленном порядке и предоставляет информацию о своей деятельности налоговым органам, Учредителю.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6.2. Контроль, проверка и ревизия осуществляются  Учредителем и другими органами в пределах их компетенции в соответствии с действующим законодательством Российской Федерации.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6.3. Предметом проверки ревизионных и проверяющих комиссий являются: исполнение положений Устава Учреждения и финансово-хозяйственная деятельность.</w:t>
      </w:r>
    </w:p>
    <w:p w:rsidR="00461C64" w:rsidRPr="008F1495" w:rsidRDefault="00461C64" w:rsidP="00461C6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8F1495">
        <w:rPr>
          <w:rFonts w:ascii="Times New Roman" w:hAnsi="Times New Roman" w:cs="Times New Roman"/>
          <w:sz w:val="36"/>
          <w:szCs w:val="36"/>
        </w:rPr>
        <w:t xml:space="preserve">7. РЕОРГАНИЗАЦИЯ  И </w:t>
      </w:r>
      <w:r w:rsidR="004E5B93" w:rsidRPr="008F1495">
        <w:rPr>
          <w:rFonts w:ascii="Times New Roman" w:hAnsi="Times New Roman" w:cs="Times New Roman"/>
          <w:sz w:val="36"/>
          <w:szCs w:val="36"/>
        </w:rPr>
        <w:t xml:space="preserve"> </w:t>
      </w:r>
      <w:r w:rsidRPr="008F1495">
        <w:rPr>
          <w:rFonts w:ascii="Times New Roman" w:hAnsi="Times New Roman" w:cs="Times New Roman"/>
          <w:sz w:val="36"/>
          <w:szCs w:val="36"/>
        </w:rPr>
        <w:t xml:space="preserve"> ЛИКВИДАЦИЯ ДЕЯТЕЛЬНОСТИ УЧРЕЖДЕНИЯ.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7.1. Ликвидация или реорганизация Учреждения (слияние, присоединение, выделение, преобразование) осуществляется на условиях и в порядке, предусмотренном  законодательством Российской Федерации.</w:t>
      </w:r>
    </w:p>
    <w:p w:rsidR="00461C64" w:rsidRPr="008F1495" w:rsidRDefault="00461C64" w:rsidP="002A46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7.2. Реорганизация библиотеки в форме слияния, присоединения, разделения, выделения, преобразования может происходить в порядке, установленном  действующим  законодательством, как по инициативе Учредителя Учреждения, так и по инициативе Учреждения при согласовании всех сторон и при положительных результатах проведенного общественного референдума  по данному вопросу.</w:t>
      </w:r>
    </w:p>
    <w:p w:rsidR="00461C64" w:rsidRPr="008F1495" w:rsidRDefault="00461C64" w:rsidP="004E5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 xml:space="preserve">7.3. При ликвидации Учреждения имущество возвращается собственнику – администрации 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7.4. Учредитель не вправе принимать решения и осуществлять действия, которые влекут ухудшение материально-технического обеспечения Учреждения, находящегося на бюджетном финансировании, его перевод в помещения, не соответствующие требованиям охраны труда, хранения библиотечных фондов и библиотечного обслуживания.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50C" w:rsidRDefault="0000250C" w:rsidP="00461C64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00250C" w:rsidRDefault="0000250C" w:rsidP="00461C64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00250C" w:rsidRDefault="0000250C" w:rsidP="00461C64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8F1495">
        <w:rPr>
          <w:rFonts w:ascii="Times New Roman" w:hAnsi="Times New Roman" w:cs="Times New Roman"/>
          <w:sz w:val="36"/>
          <w:szCs w:val="36"/>
        </w:rPr>
        <w:lastRenderedPageBreak/>
        <w:t>8.ПОРЯДОК ВНЕСЕНИЯ ИЗМЕНЕНИЙ И ДОПОЛНЕНИЙ В УСТАВ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8.1. В процессе деятельности Учреждения в связи с вновь принимаемыми решениями директивных органов в Устав, в установленном порядке могут  вноситься соответствующие изменения и дополнения.</w:t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1495">
        <w:rPr>
          <w:rFonts w:ascii="Times New Roman" w:hAnsi="Times New Roman" w:cs="Times New Roman"/>
          <w:sz w:val="28"/>
          <w:szCs w:val="28"/>
        </w:rPr>
        <w:t>8.2. Все изменения в Устав утверждаются Учредителем.</w:t>
      </w:r>
    </w:p>
    <w:p w:rsidR="004E5B93" w:rsidRPr="008F1495" w:rsidRDefault="004E5B93" w:rsidP="004E5B93">
      <w:pPr>
        <w:pStyle w:val="Style28"/>
        <w:widowControl/>
        <w:ind w:right="19" w:firstLine="0"/>
        <w:jc w:val="both"/>
        <w:rPr>
          <w:rStyle w:val="FontStyle51"/>
          <w:sz w:val="28"/>
          <w:szCs w:val="28"/>
        </w:rPr>
      </w:pPr>
      <w:r w:rsidRPr="008F1495">
        <w:rPr>
          <w:rStyle w:val="FontStyle51"/>
          <w:sz w:val="28"/>
          <w:szCs w:val="28"/>
        </w:rPr>
        <w:t>8.3.Устав   Муниципального учреждения культуры   «Суражская  городская детская   библиотека» и все изменения и дополнения к нему утрачивают свою силу.</w:t>
      </w:r>
    </w:p>
    <w:p w:rsidR="001F478B" w:rsidRPr="00FC360E" w:rsidRDefault="001F478B" w:rsidP="001F478B">
      <w:pPr>
        <w:pStyle w:val="Style7"/>
        <w:widowControl/>
        <w:spacing w:line="322" w:lineRule="exact"/>
        <w:ind w:firstLine="0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t>8.4</w:t>
      </w:r>
      <w:r w:rsidRPr="00FC360E">
        <w:rPr>
          <w:rStyle w:val="FontStyle51"/>
          <w:sz w:val="28"/>
          <w:szCs w:val="28"/>
        </w:rPr>
        <w:t xml:space="preserve">. </w:t>
      </w:r>
      <w:r>
        <w:rPr>
          <w:rStyle w:val="FontStyle51"/>
          <w:sz w:val="28"/>
          <w:szCs w:val="28"/>
        </w:rPr>
        <w:t xml:space="preserve"> Муниципальное бюджетное учреждение культуры «Суражская </w:t>
      </w:r>
      <w:r w:rsidRPr="00FC360E">
        <w:rPr>
          <w:rStyle w:val="FontStyle51"/>
          <w:sz w:val="28"/>
          <w:szCs w:val="28"/>
        </w:rPr>
        <w:t xml:space="preserve"> </w:t>
      </w:r>
      <w:r>
        <w:rPr>
          <w:rStyle w:val="FontStyle51"/>
          <w:sz w:val="28"/>
          <w:szCs w:val="28"/>
        </w:rPr>
        <w:t xml:space="preserve">городская детская библиотека» </w:t>
      </w:r>
      <w:r w:rsidRPr="00FC360E">
        <w:rPr>
          <w:rStyle w:val="FontStyle51"/>
          <w:sz w:val="28"/>
          <w:szCs w:val="28"/>
        </w:rPr>
        <w:t>создается без ограничения срока деятельности.</w:t>
      </w:r>
      <w:r>
        <w:rPr>
          <w:rStyle w:val="FontStyle51"/>
          <w:sz w:val="28"/>
          <w:szCs w:val="28"/>
        </w:rPr>
        <w:t xml:space="preserve"> </w:t>
      </w:r>
      <w:r w:rsidRPr="00FC360E">
        <w:rPr>
          <w:rStyle w:val="FontStyle51"/>
          <w:sz w:val="28"/>
          <w:szCs w:val="28"/>
        </w:rPr>
        <w:t xml:space="preserve">Учредительным документом </w:t>
      </w:r>
      <w:r w:rsidR="00896A15">
        <w:rPr>
          <w:rStyle w:val="FontStyle51"/>
          <w:sz w:val="28"/>
          <w:szCs w:val="28"/>
        </w:rPr>
        <w:t>Муниципального бюджетного учреждения</w:t>
      </w:r>
      <w:r>
        <w:rPr>
          <w:rStyle w:val="FontStyle51"/>
          <w:sz w:val="28"/>
          <w:szCs w:val="28"/>
        </w:rPr>
        <w:t xml:space="preserve"> культуры «Суражская </w:t>
      </w:r>
      <w:r w:rsidRPr="00FC360E">
        <w:rPr>
          <w:rStyle w:val="FontStyle51"/>
          <w:sz w:val="28"/>
          <w:szCs w:val="28"/>
        </w:rPr>
        <w:t xml:space="preserve"> </w:t>
      </w:r>
      <w:r>
        <w:rPr>
          <w:rStyle w:val="FontStyle51"/>
          <w:sz w:val="28"/>
          <w:szCs w:val="28"/>
        </w:rPr>
        <w:t xml:space="preserve">городская детская библиотека» </w:t>
      </w:r>
      <w:r w:rsidRPr="00FC360E">
        <w:rPr>
          <w:rStyle w:val="FontStyle51"/>
          <w:sz w:val="28"/>
          <w:szCs w:val="28"/>
        </w:rPr>
        <w:t xml:space="preserve"> является настоящий устав.</w:t>
      </w:r>
    </w:p>
    <w:p w:rsidR="00A77733" w:rsidRDefault="00A77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61C64" w:rsidRPr="008F1495" w:rsidRDefault="00A77733" w:rsidP="00A77733">
      <w:pPr>
        <w:framePr w:w="12211" w:h="16939" w:wrap="around" w:vAnchor="text" w:hAnchor="margin" w:x="2" w:y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-84858</wp:posOffset>
            </wp:positionH>
            <wp:positionV relativeFrom="paragraph">
              <wp:posOffset>124691</wp:posOffset>
            </wp:positionV>
            <wp:extent cx="7685924" cy="10702637"/>
            <wp:effectExtent l="19050" t="0" r="0" b="0"/>
            <wp:wrapNone/>
            <wp:docPr id="4" name="Рисунок 4" descr="C:\Users\Admin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5924" cy="10702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1C64" w:rsidRPr="008F1495" w:rsidRDefault="00461C64" w:rsidP="0046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0A8D" w:rsidRPr="008F1495" w:rsidRDefault="00AC0A8D">
      <w:pPr>
        <w:rPr>
          <w:rFonts w:ascii="Times New Roman" w:hAnsi="Times New Roman" w:cs="Times New Roman"/>
        </w:rPr>
      </w:pPr>
    </w:p>
    <w:sectPr w:rsidR="00AC0A8D" w:rsidRPr="008F1495" w:rsidSect="00090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01464"/>
    <w:multiLevelType w:val="hybridMultilevel"/>
    <w:tmpl w:val="E60E5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/>
  <w:rsids>
    <w:rsidRoot w:val="00461C64"/>
    <w:rsid w:val="0000250C"/>
    <w:rsid w:val="00090D9D"/>
    <w:rsid w:val="000B3CD5"/>
    <w:rsid w:val="00162A7B"/>
    <w:rsid w:val="001B188E"/>
    <w:rsid w:val="001F0F65"/>
    <w:rsid w:val="001F478B"/>
    <w:rsid w:val="002A46A3"/>
    <w:rsid w:val="00316BF5"/>
    <w:rsid w:val="003872B2"/>
    <w:rsid w:val="00444F51"/>
    <w:rsid w:val="00457E73"/>
    <w:rsid w:val="00461C64"/>
    <w:rsid w:val="004760C7"/>
    <w:rsid w:val="004D6C19"/>
    <w:rsid w:val="004E5B93"/>
    <w:rsid w:val="00534A7B"/>
    <w:rsid w:val="00613E48"/>
    <w:rsid w:val="007B0FF8"/>
    <w:rsid w:val="008421BC"/>
    <w:rsid w:val="0085392A"/>
    <w:rsid w:val="00856B72"/>
    <w:rsid w:val="00896A15"/>
    <w:rsid w:val="008F1495"/>
    <w:rsid w:val="009853D0"/>
    <w:rsid w:val="009B2A81"/>
    <w:rsid w:val="00A77733"/>
    <w:rsid w:val="00A83C70"/>
    <w:rsid w:val="00AC0A8D"/>
    <w:rsid w:val="00C55E94"/>
    <w:rsid w:val="00ED28AE"/>
    <w:rsid w:val="00ED4C99"/>
    <w:rsid w:val="00F916C8"/>
    <w:rsid w:val="00FF1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C64"/>
  </w:style>
  <w:style w:type="paragraph" w:styleId="2">
    <w:name w:val="heading 2"/>
    <w:basedOn w:val="a"/>
    <w:link w:val="20"/>
    <w:uiPriority w:val="9"/>
    <w:qFormat/>
    <w:rsid w:val="00F916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16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Intense Quote"/>
    <w:basedOn w:val="a"/>
    <w:next w:val="a"/>
    <w:link w:val="a4"/>
    <w:uiPriority w:val="30"/>
    <w:qFormat/>
    <w:rsid w:val="00F916C8"/>
    <w:pPr>
      <w:pBdr>
        <w:bottom w:val="single" w:sz="4" w:space="4" w:color="FF388C" w:themeColor="accent1"/>
      </w:pBdr>
      <w:spacing w:before="200" w:after="280"/>
      <w:ind w:left="936" w:right="936"/>
    </w:pPr>
    <w:rPr>
      <w:b/>
      <w:bCs/>
      <w:i/>
      <w:iCs/>
      <w:color w:val="FF388C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F916C8"/>
    <w:rPr>
      <w:b/>
      <w:bCs/>
      <w:i/>
      <w:iCs/>
      <w:color w:val="FF388C" w:themeColor="accent1"/>
    </w:rPr>
  </w:style>
  <w:style w:type="character" w:styleId="a5">
    <w:name w:val="Subtle Reference"/>
    <w:basedOn w:val="a0"/>
    <w:uiPriority w:val="31"/>
    <w:qFormat/>
    <w:rsid w:val="00F916C8"/>
    <w:rPr>
      <w:smallCaps/>
      <w:color w:val="E40059" w:themeColor="accent2"/>
      <w:u w:val="single"/>
    </w:rPr>
  </w:style>
  <w:style w:type="character" w:styleId="a6">
    <w:name w:val="Intense Reference"/>
    <w:basedOn w:val="a0"/>
    <w:uiPriority w:val="32"/>
    <w:qFormat/>
    <w:rsid w:val="00F916C8"/>
    <w:rPr>
      <w:b/>
      <w:bCs/>
      <w:smallCaps/>
      <w:color w:val="E40059" w:themeColor="accent2"/>
      <w:spacing w:val="5"/>
      <w:u w:val="single"/>
    </w:rPr>
  </w:style>
  <w:style w:type="paragraph" w:customStyle="1" w:styleId="Style28">
    <w:name w:val="Style28"/>
    <w:basedOn w:val="a"/>
    <w:rsid w:val="004E5B93"/>
    <w:pPr>
      <w:widowControl w:val="0"/>
      <w:autoSpaceDE w:val="0"/>
      <w:autoSpaceDN w:val="0"/>
      <w:adjustRightInd w:val="0"/>
      <w:spacing w:after="0" w:line="322" w:lineRule="exact"/>
      <w:ind w:firstLine="390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rsid w:val="004E5B93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1F478B"/>
    <w:pPr>
      <w:widowControl w:val="0"/>
      <w:autoSpaceDE w:val="0"/>
      <w:autoSpaceDN w:val="0"/>
      <w:adjustRightInd w:val="0"/>
      <w:spacing w:after="0" w:line="293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2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2A7B"/>
    <w:rPr>
      <w:rFonts w:ascii="Tahoma" w:hAnsi="Tahoma" w:cs="Tahoma"/>
      <w:sz w:val="16"/>
      <w:szCs w:val="16"/>
    </w:rPr>
  </w:style>
  <w:style w:type="paragraph" w:customStyle="1" w:styleId="Style10">
    <w:name w:val="Style10"/>
    <w:basedOn w:val="a"/>
    <w:rsid w:val="00162A7B"/>
    <w:pPr>
      <w:widowControl w:val="0"/>
      <w:autoSpaceDE w:val="0"/>
      <w:autoSpaceDN w:val="0"/>
      <w:adjustRightInd w:val="0"/>
      <w:spacing w:after="0" w:line="27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853D0"/>
    <w:pPr>
      <w:ind w:left="720"/>
      <w:contextualSpacing/>
    </w:pPr>
  </w:style>
  <w:style w:type="character" w:styleId="aa">
    <w:name w:val="line number"/>
    <w:basedOn w:val="a0"/>
    <w:uiPriority w:val="99"/>
    <w:semiHidden/>
    <w:unhideWhenUsed/>
    <w:rsid w:val="001B18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1921B82-DDE9-42D7-B18A-9D79AB73B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14</Pages>
  <Words>3035</Words>
  <Characters>17302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Pre_Installed Company</Company>
  <LinksUpToDate>false</LinksUpToDate>
  <CharactersWithSpaces>20297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Pre_Installed User</dc:creator>
  <cp:keywords/>
  <dc:description/>
  <cp:lastModifiedBy>Admin</cp:lastModifiedBy>
  <cp:revision>11</cp:revision>
  <cp:lastPrinted>2012-02-27T10:32:00Z</cp:lastPrinted>
  <dcterms:created xsi:type="dcterms:W3CDTF">2011-12-12T10:33:00Z</dcterms:created>
  <dcterms:modified xsi:type="dcterms:W3CDTF">2018-12-10T07:53:00Z</dcterms:modified>
</cp:coreProperties>
</file>